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81"/>
        <w:tblW w:w="0" w:type="auto"/>
        <w:tblLook w:val="04A0" w:firstRow="1" w:lastRow="0" w:firstColumn="1" w:lastColumn="0" w:noHBand="0" w:noVBand="1"/>
      </w:tblPr>
      <w:tblGrid>
        <w:gridCol w:w="1517"/>
        <w:gridCol w:w="5599"/>
        <w:gridCol w:w="1956"/>
      </w:tblGrid>
      <w:tr w:rsidR="00A53C7B" w:rsidRPr="00DD6953" w14:paraId="2E02BC7A" w14:textId="77777777" w:rsidTr="00A53C7B">
        <w:tc>
          <w:tcPr>
            <w:tcW w:w="1517" w:type="dxa"/>
            <w:tcBorders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14:paraId="3EB24188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noProof/>
                <w:sz w:val="20"/>
                <w:szCs w:val="20"/>
                <w:lang w:val="en-US"/>
              </w:rPr>
            </w:pPr>
            <w:r w:rsidRPr="00DD6953">
              <w:rPr>
                <w:rFonts w:ascii="Verdana" w:hAnsi="Verdana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3A056851" wp14:editId="7C7FB6A7">
                  <wp:extent cx="714375" cy="9048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9" w:type="dxa"/>
            <w:tcBorders>
              <w:left w:val="single" w:sz="4" w:space="0" w:color="auto"/>
              <w:bottom w:val="double" w:sz="6" w:space="0" w:color="auto"/>
            </w:tcBorders>
            <w:shd w:val="clear" w:color="auto" w:fill="auto"/>
          </w:tcPr>
          <w:p w14:paraId="5788E0F0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14:paraId="392A2B8F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  <w:r w:rsidRPr="00DD6953">
              <w:rPr>
                <w:rFonts w:ascii="Verdana" w:hAnsi="Verdana"/>
                <w:b/>
                <w:noProof/>
                <w:sz w:val="20"/>
                <w:szCs w:val="20"/>
              </w:rPr>
              <w:t>РЕПУБЛИКА БЪЛГАРИЯ</w:t>
            </w:r>
          </w:p>
          <w:p w14:paraId="21D5D4A8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14:paraId="234C045B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  <w:r w:rsidRPr="00DD6953">
              <w:rPr>
                <w:rFonts w:ascii="Verdana" w:hAnsi="Verdana"/>
                <w:b/>
                <w:noProof/>
                <w:sz w:val="20"/>
                <w:szCs w:val="20"/>
              </w:rPr>
              <w:t>Агенция за социално подпомагане</w:t>
            </w:r>
          </w:p>
        </w:tc>
        <w:tc>
          <w:tcPr>
            <w:tcW w:w="1956" w:type="dxa"/>
            <w:tcBorders>
              <w:bottom w:val="double" w:sz="6" w:space="0" w:color="auto"/>
            </w:tcBorders>
            <w:shd w:val="clear" w:color="auto" w:fill="auto"/>
          </w:tcPr>
          <w:p w14:paraId="364FC9F0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noProof/>
                <w:sz w:val="20"/>
                <w:szCs w:val="20"/>
                <w:lang w:val="en-US"/>
              </w:rPr>
            </w:pPr>
            <w:r w:rsidRPr="00DD6953">
              <w:rPr>
                <w:rFonts w:ascii="Verdana" w:hAnsi="Verdana" w:cs="Arial"/>
                <w:b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4A8F0C98" wp14:editId="6CE2FAA8">
                  <wp:extent cx="1095375" cy="9810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0CEAD06" w14:textId="13C0BD1B" w:rsidR="00851564" w:rsidRDefault="00A53C7B" w:rsidP="00DD6953">
      <w:pPr>
        <w:spacing w:line="360" w:lineRule="auto"/>
        <w:ind w:firstLine="25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     </w:t>
      </w:r>
    </w:p>
    <w:p w14:paraId="6BF4AB74" w14:textId="77777777" w:rsidR="00447C55" w:rsidRDefault="00447C55" w:rsidP="00447C55">
      <w:pPr>
        <w:spacing w:line="360" w:lineRule="auto"/>
        <w:ind w:firstLine="255"/>
        <w:rPr>
          <w:rFonts w:ascii="Verdana" w:hAnsi="Verdana" w:cs="Arial"/>
          <w:b/>
          <w:sz w:val="18"/>
          <w:szCs w:val="18"/>
        </w:rPr>
      </w:pPr>
    </w:p>
    <w:p w14:paraId="48AF7E50" w14:textId="77777777" w:rsidR="004868D2" w:rsidRPr="00522991" w:rsidRDefault="004868D2" w:rsidP="004868D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b/>
          <w:sz w:val="22"/>
          <w:szCs w:val="22"/>
        </w:rPr>
      </w:pPr>
      <w:r w:rsidRPr="00A53C7B">
        <w:rPr>
          <w:rFonts w:ascii="Verdana" w:hAnsi="Verdana" w:cs="Arial"/>
          <w:b/>
          <w:sz w:val="22"/>
          <w:szCs w:val="22"/>
        </w:rPr>
        <w:t>ОБЯВЛЕНИЕ</w:t>
      </w:r>
    </w:p>
    <w:p w14:paraId="0F8DA7B2" w14:textId="77777777" w:rsidR="004868D2" w:rsidRPr="008A017D" w:rsidRDefault="004868D2" w:rsidP="004868D2">
      <w:pPr>
        <w:widowControl w:val="0"/>
        <w:autoSpaceDE w:val="0"/>
        <w:autoSpaceDN w:val="0"/>
        <w:adjustRightInd w:val="0"/>
        <w:ind w:firstLine="708"/>
        <w:rPr>
          <w:rFonts w:ascii="Verdana" w:hAnsi="Verdana" w:cs="Arial"/>
          <w:sz w:val="20"/>
          <w:szCs w:val="20"/>
        </w:rPr>
      </w:pPr>
    </w:p>
    <w:p w14:paraId="486708F7" w14:textId="3F18F724" w:rsidR="004868D2" w:rsidRDefault="004868D2" w:rsidP="004868D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Verdana" w:hAnsi="Verdana" w:cs="Arial"/>
          <w:sz w:val="20"/>
          <w:szCs w:val="20"/>
        </w:rPr>
      </w:pPr>
      <w:r w:rsidRPr="0007356A">
        <w:rPr>
          <w:rFonts w:ascii="Verdana" w:hAnsi="Verdana" w:cs="Arial"/>
          <w:sz w:val="20"/>
          <w:szCs w:val="20"/>
        </w:rPr>
        <w:t>Агенция за социално подпомагане, гр. София, ул. „Триадица” №2, на основание чл.5, ал.1 от Вътрешните правила за управление на човешките ресурси в Агенцията за социално подпомагане</w:t>
      </w:r>
      <w:r>
        <w:rPr>
          <w:rFonts w:ascii="Verdana" w:hAnsi="Verdana" w:cs="Arial"/>
          <w:sz w:val="20"/>
          <w:szCs w:val="20"/>
        </w:rPr>
        <w:t xml:space="preserve"> и Заповед </w:t>
      </w:r>
      <w:r w:rsidR="00B70BAC" w:rsidRPr="0007356A">
        <w:rPr>
          <w:rFonts w:ascii="Verdana" w:hAnsi="Verdana" w:cs="Arial"/>
          <w:sz w:val="20"/>
          <w:szCs w:val="20"/>
        </w:rPr>
        <w:t>№</w:t>
      </w:r>
      <w:r w:rsidR="00B70BAC">
        <w:rPr>
          <w:rFonts w:ascii="Verdana" w:hAnsi="Verdana" w:cs="Arial"/>
          <w:sz w:val="20"/>
          <w:szCs w:val="20"/>
        </w:rPr>
        <w:t xml:space="preserve">РД01-0501/29.03.2022 г. </w:t>
      </w:r>
      <w:bookmarkStart w:id="0" w:name="_GoBack"/>
      <w:bookmarkEnd w:id="0"/>
      <w:r w:rsidRPr="0007356A">
        <w:rPr>
          <w:rFonts w:ascii="Verdana" w:hAnsi="Verdana" w:cs="Arial"/>
          <w:sz w:val="20"/>
          <w:szCs w:val="20"/>
        </w:rPr>
        <w:t>на Изпълнителния директор на АСП</w:t>
      </w:r>
    </w:p>
    <w:p w14:paraId="33CFD980" w14:textId="77777777" w:rsidR="004868D2" w:rsidRPr="004868D2" w:rsidRDefault="004868D2" w:rsidP="004868D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Verdana" w:hAnsi="Verdana" w:cs="Arial"/>
          <w:sz w:val="20"/>
          <w:szCs w:val="20"/>
        </w:rPr>
      </w:pPr>
    </w:p>
    <w:p w14:paraId="47D7E14F" w14:textId="77777777" w:rsidR="004868D2" w:rsidRPr="004868D2" w:rsidRDefault="004868D2" w:rsidP="004868D2">
      <w:pPr>
        <w:ind w:firstLine="708"/>
        <w:jc w:val="center"/>
        <w:outlineLvl w:val="0"/>
        <w:rPr>
          <w:rFonts w:ascii="Verdana" w:hAnsi="Verdana"/>
          <w:b/>
          <w:snapToGrid w:val="0"/>
          <w:sz w:val="20"/>
          <w:szCs w:val="20"/>
          <w:lang w:eastAsia="en-US"/>
        </w:rPr>
      </w:pPr>
      <w:r w:rsidRPr="004868D2">
        <w:rPr>
          <w:rFonts w:ascii="Verdana" w:hAnsi="Verdana"/>
          <w:b/>
          <w:snapToGrid w:val="0"/>
          <w:sz w:val="20"/>
          <w:szCs w:val="20"/>
          <w:lang w:eastAsia="en-US"/>
        </w:rPr>
        <w:t>ОБЯВЯВА ПРОЦЕДУРА ЗА ВЪНШЕН ПОДБОР</w:t>
      </w:r>
    </w:p>
    <w:p w14:paraId="3FEB7D6C" w14:textId="77777777" w:rsidR="004868D2" w:rsidRPr="004868D2" w:rsidRDefault="004868D2" w:rsidP="004868D2">
      <w:pPr>
        <w:ind w:firstLine="708"/>
        <w:rPr>
          <w:rFonts w:ascii="Verdana" w:eastAsia="Calibri" w:hAnsi="Verdana"/>
          <w:sz w:val="20"/>
          <w:szCs w:val="20"/>
          <w:lang w:eastAsia="en-US"/>
        </w:rPr>
      </w:pPr>
    </w:p>
    <w:p w14:paraId="48377D63" w14:textId="77777777" w:rsidR="004868D2" w:rsidRPr="004868D2" w:rsidRDefault="004868D2" w:rsidP="004868D2">
      <w:pPr>
        <w:ind w:firstLine="708"/>
        <w:rPr>
          <w:rFonts w:ascii="Verdana" w:eastAsia="Calibri" w:hAnsi="Verdana"/>
          <w:sz w:val="20"/>
          <w:szCs w:val="20"/>
          <w:lang w:eastAsia="en-US"/>
        </w:rPr>
      </w:pPr>
    </w:p>
    <w:p w14:paraId="13D2210D" w14:textId="77777777" w:rsidR="004868D2" w:rsidRPr="004868D2" w:rsidRDefault="004868D2" w:rsidP="004868D2">
      <w:pPr>
        <w:spacing w:line="360" w:lineRule="auto"/>
        <w:ind w:firstLine="708"/>
        <w:jc w:val="both"/>
        <w:rPr>
          <w:rFonts w:ascii="Verdana" w:eastAsia="Calibri" w:hAnsi="Verdana"/>
          <w:sz w:val="20"/>
          <w:szCs w:val="20"/>
        </w:rPr>
      </w:pPr>
      <w:r w:rsidRPr="004868D2">
        <w:rPr>
          <w:rFonts w:ascii="Verdana" w:eastAsia="Calibri" w:hAnsi="Verdana"/>
          <w:b/>
          <w:bCs/>
          <w:sz w:val="20"/>
          <w:szCs w:val="20"/>
          <w:lang w:val="en-US"/>
        </w:rPr>
        <w:t>I</w:t>
      </w:r>
      <w:r w:rsidRPr="004868D2">
        <w:rPr>
          <w:rFonts w:ascii="Verdana" w:eastAsia="Calibri" w:hAnsi="Verdana"/>
          <w:b/>
          <w:bCs/>
          <w:sz w:val="20"/>
          <w:szCs w:val="20"/>
        </w:rPr>
        <w:t xml:space="preserve">. За избор на социален работник в отдел „Закрила на </w:t>
      </w:r>
      <w:proofErr w:type="gramStart"/>
      <w:r w:rsidRPr="004868D2">
        <w:rPr>
          <w:rFonts w:ascii="Verdana" w:eastAsia="Calibri" w:hAnsi="Verdana"/>
          <w:b/>
          <w:bCs/>
          <w:sz w:val="20"/>
          <w:szCs w:val="20"/>
        </w:rPr>
        <w:t xml:space="preserve">детето“ </w:t>
      </w:r>
      <w:r w:rsidRPr="004868D2">
        <w:rPr>
          <w:rFonts w:ascii="Verdana" w:eastAsia="Calibri" w:hAnsi="Verdana"/>
          <w:sz w:val="20"/>
          <w:szCs w:val="20"/>
        </w:rPr>
        <w:t>в</w:t>
      </w:r>
      <w:proofErr w:type="gramEnd"/>
      <w:r w:rsidRPr="004868D2">
        <w:rPr>
          <w:rFonts w:ascii="Verdana" w:eastAsia="Calibri" w:hAnsi="Verdana"/>
          <w:sz w:val="20"/>
          <w:szCs w:val="20"/>
        </w:rPr>
        <w:t xml:space="preserve">: </w:t>
      </w:r>
    </w:p>
    <w:p w14:paraId="7F4A9A47" w14:textId="77777777" w:rsidR="004868D2" w:rsidRPr="004868D2" w:rsidRDefault="004868D2" w:rsidP="004868D2">
      <w:pPr>
        <w:numPr>
          <w:ilvl w:val="0"/>
          <w:numId w:val="18"/>
        </w:num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4868D2">
        <w:rPr>
          <w:rFonts w:ascii="Verdana" w:hAnsi="Verdana" w:cs="Arial"/>
          <w:sz w:val="20"/>
          <w:szCs w:val="20"/>
        </w:rPr>
        <w:t xml:space="preserve">Дирекция „Социално подпомагане“ - Златоград, </w:t>
      </w:r>
      <w:proofErr w:type="spellStart"/>
      <w:r w:rsidRPr="004868D2">
        <w:rPr>
          <w:rFonts w:ascii="Verdana" w:hAnsi="Verdana" w:cs="Arial"/>
          <w:sz w:val="20"/>
          <w:szCs w:val="20"/>
        </w:rPr>
        <w:t>обл</w:t>
      </w:r>
      <w:proofErr w:type="spellEnd"/>
      <w:r w:rsidRPr="004868D2">
        <w:rPr>
          <w:rFonts w:ascii="Verdana" w:hAnsi="Verdana" w:cs="Arial"/>
          <w:sz w:val="20"/>
          <w:szCs w:val="20"/>
        </w:rPr>
        <w:t>. Смолян, отдел „Закрила на детето“ - 1 щатна бройка;</w:t>
      </w:r>
    </w:p>
    <w:p w14:paraId="6C0D9C96" w14:textId="77777777" w:rsidR="004868D2" w:rsidRPr="004868D2" w:rsidRDefault="004868D2" w:rsidP="004868D2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4868D2">
        <w:rPr>
          <w:rFonts w:ascii="Verdana" w:hAnsi="Verdana"/>
          <w:b/>
          <w:bCs/>
          <w:sz w:val="20"/>
          <w:szCs w:val="20"/>
          <w:lang w:val="bg-BG"/>
        </w:rPr>
        <w:t>Място на работа</w:t>
      </w:r>
      <w:r w:rsidRPr="004868D2">
        <w:rPr>
          <w:rFonts w:ascii="Verdana" w:hAnsi="Verdana"/>
          <w:sz w:val="20"/>
          <w:szCs w:val="20"/>
          <w:lang w:val="bg-BG"/>
        </w:rPr>
        <w:t>: Съответната териториална структура, в която е свободната длъжност.</w:t>
      </w:r>
    </w:p>
    <w:p w14:paraId="613D1E00" w14:textId="77777777" w:rsidR="004868D2" w:rsidRPr="004868D2" w:rsidRDefault="004868D2" w:rsidP="004868D2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4868D2">
        <w:rPr>
          <w:rFonts w:ascii="Verdana" w:hAnsi="Verdana"/>
          <w:b/>
          <w:bCs/>
          <w:sz w:val="20"/>
          <w:szCs w:val="20"/>
          <w:lang w:val="en-US"/>
        </w:rPr>
        <w:t xml:space="preserve"> </w:t>
      </w:r>
      <w:r w:rsidRPr="004868D2">
        <w:rPr>
          <w:rFonts w:ascii="Verdana" w:hAnsi="Verdana"/>
          <w:b/>
          <w:bCs/>
          <w:sz w:val="20"/>
          <w:szCs w:val="20"/>
          <w:lang w:val="bg-BG"/>
        </w:rPr>
        <w:t>Адрес и телефон</w:t>
      </w:r>
      <w:r w:rsidRPr="004868D2">
        <w:rPr>
          <w:rFonts w:ascii="Verdana" w:hAnsi="Verdana"/>
          <w:sz w:val="20"/>
          <w:szCs w:val="20"/>
          <w:lang w:val="bg-BG"/>
        </w:rPr>
        <w:t xml:space="preserve"> за връзка със съответната териториална структура, в която е свободната длъжност:</w:t>
      </w:r>
    </w:p>
    <w:p w14:paraId="00B4DB6B" w14:textId="77777777" w:rsidR="004868D2" w:rsidRPr="004868D2" w:rsidRDefault="004868D2" w:rsidP="004868D2">
      <w:pPr>
        <w:numPr>
          <w:ilvl w:val="0"/>
          <w:numId w:val="11"/>
        </w:numPr>
        <w:spacing w:line="360" w:lineRule="auto"/>
        <w:ind w:left="1428"/>
        <w:jc w:val="both"/>
        <w:rPr>
          <w:rFonts w:ascii="Verdana" w:hAnsi="Verdana" w:cs="Arial"/>
          <w:sz w:val="20"/>
          <w:szCs w:val="20"/>
          <w:lang w:eastAsia="en-US"/>
        </w:rPr>
      </w:pPr>
      <w:r w:rsidRPr="004868D2">
        <w:rPr>
          <w:rFonts w:ascii="Verdana" w:hAnsi="Verdana" w:cs="Arial"/>
          <w:sz w:val="20"/>
          <w:szCs w:val="20"/>
          <w:lang w:eastAsia="en-US"/>
        </w:rPr>
        <w:t xml:space="preserve">Дирекция „Социално подпомагане“ - Златоград, </w:t>
      </w:r>
      <w:proofErr w:type="spellStart"/>
      <w:r w:rsidRPr="004868D2">
        <w:rPr>
          <w:rFonts w:ascii="Verdana" w:hAnsi="Verdana" w:cs="Arial"/>
          <w:sz w:val="20"/>
          <w:szCs w:val="20"/>
          <w:lang w:eastAsia="en-US"/>
        </w:rPr>
        <w:t>обл</w:t>
      </w:r>
      <w:proofErr w:type="spellEnd"/>
      <w:r w:rsidRPr="004868D2">
        <w:rPr>
          <w:rFonts w:ascii="Verdana" w:hAnsi="Verdana" w:cs="Arial"/>
          <w:sz w:val="20"/>
          <w:szCs w:val="20"/>
          <w:lang w:eastAsia="en-US"/>
        </w:rPr>
        <w:t>. Смолян</w:t>
      </w:r>
    </w:p>
    <w:p w14:paraId="35523D30" w14:textId="77777777" w:rsidR="004868D2" w:rsidRPr="004868D2" w:rsidRDefault="004868D2" w:rsidP="004868D2">
      <w:pPr>
        <w:spacing w:line="360" w:lineRule="auto"/>
        <w:ind w:left="1428"/>
        <w:jc w:val="both"/>
        <w:rPr>
          <w:rFonts w:ascii="Verdana" w:hAnsi="Verdana" w:cs="Arial"/>
          <w:sz w:val="20"/>
          <w:szCs w:val="20"/>
          <w:lang w:eastAsia="en-US"/>
        </w:rPr>
      </w:pPr>
      <w:r w:rsidRPr="004868D2">
        <w:rPr>
          <w:rFonts w:ascii="Verdana" w:hAnsi="Verdana" w:cs="Arial"/>
          <w:sz w:val="20"/>
          <w:szCs w:val="20"/>
          <w:shd w:val="clear" w:color="auto" w:fill="F9F9F9"/>
        </w:rPr>
        <w:t xml:space="preserve">гр. Златоград, </w:t>
      </w:r>
      <w:proofErr w:type="spellStart"/>
      <w:r w:rsidRPr="004868D2">
        <w:rPr>
          <w:rFonts w:ascii="Verdana" w:hAnsi="Verdana" w:cs="Arial"/>
          <w:sz w:val="20"/>
          <w:szCs w:val="20"/>
          <w:shd w:val="clear" w:color="auto" w:fill="F9F9F9"/>
        </w:rPr>
        <w:t>ул</w:t>
      </w:r>
      <w:proofErr w:type="spellEnd"/>
      <w:r w:rsidRPr="004868D2">
        <w:rPr>
          <w:rFonts w:ascii="Verdana" w:hAnsi="Verdana" w:cs="Arial"/>
          <w:sz w:val="20"/>
          <w:szCs w:val="20"/>
          <w:shd w:val="clear" w:color="auto" w:fill="F9F9F9"/>
        </w:rPr>
        <w:t>."Стефан Стамболов" № 1, тел. 03071/50-47</w:t>
      </w:r>
    </w:p>
    <w:p w14:paraId="2F021F73" w14:textId="77777777" w:rsidR="004868D2" w:rsidRPr="004868D2" w:rsidRDefault="004868D2" w:rsidP="004868D2">
      <w:pPr>
        <w:spacing w:line="360" w:lineRule="auto"/>
        <w:ind w:left="1428"/>
        <w:jc w:val="both"/>
        <w:rPr>
          <w:rFonts w:ascii="Verdana" w:hAnsi="Verdana" w:cs="Arial"/>
          <w:sz w:val="20"/>
          <w:szCs w:val="20"/>
          <w:lang w:eastAsia="en-US"/>
        </w:rPr>
      </w:pPr>
    </w:p>
    <w:p w14:paraId="7F7D48EA" w14:textId="77777777" w:rsidR="004868D2" w:rsidRPr="004868D2" w:rsidRDefault="004868D2" w:rsidP="004868D2">
      <w:pPr>
        <w:tabs>
          <w:tab w:val="left" w:pos="567"/>
          <w:tab w:val="left" w:pos="900"/>
        </w:tabs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4868D2">
        <w:rPr>
          <w:rFonts w:ascii="Verdana" w:hAnsi="Verdana"/>
          <w:b/>
          <w:bCs/>
          <w:sz w:val="20"/>
          <w:szCs w:val="20"/>
        </w:rPr>
        <w:tab/>
      </w:r>
      <w:r w:rsidRPr="004868D2">
        <w:rPr>
          <w:rFonts w:ascii="Verdana" w:hAnsi="Verdana"/>
          <w:b/>
          <w:bCs/>
          <w:sz w:val="20"/>
          <w:szCs w:val="20"/>
          <w:lang w:val="en-US"/>
        </w:rPr>
        <w:t xml:space="preserve">II. </w:t>
      </w:r>
      <w:r w:rsidRPr="004868D2">
        <w:rPr>
          <w:rFonts w:ascii="Verdana" w:hAnsi="Verdana"/>
          <w:b/>
          <w:bCs/>
          <w:sz w:val="20"/>
          <w:szCs w:val="20"/>
        </w:rPr>
        <w:t xml:space="preserve">ОПИСАНИЕ НА ДЛЪЖНОСТТА СОЦИАЛЕН РАБОТНИК В ОТДЕЛ „ЗАКРИЛА НА </w:t>
      </w:r>
      <w:proofErr w:type="gramStart"/>
      <w:r w:rsidRPr="004868D2">
        <w:rPr>
          <w:rFonts w:ascii="Verdana" w:hAnsi="Verdana"/>
          <w:b/>
          <w:bCs/>
          <w:sz w:val="20"/>
          <w:szCs w:val="20"/>
        </w:rPr>
        <w:t>ДЕТЕТО“</w:t>
      </w:r>
      <w:proofErr w:type="gramEnd"/>
    </w:p>
    <w:p w14:paraId="0463422B" w14:textId="77777777" w:rsidR="004868D2" w:rsidRPr="004868D2" w:rsidRDefault="004868D2" w:rsidP="004868D2">
      <w:pPr>
        <w:pStyle w:val="ListParagraph"/>
        <w:suppressAutoHyphens/>
        <w:spacing w:after="0"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4868D2">
        <w:rPr>
          <w:rFonts w:ascii="Verdana" w:hAnsi="Verdana"/>
          <w:b/>
          <w:bCs/>
          <w:sz w:val="20"/>
          <w:szCs w:val="20"/>
        </w:rPr>
        <w:t>1.</w:t>
      </w:r>
      <w:r w:rsidRPr="004868D2">
        <w:rPr>
          <w:rFonts w:ascii="Verdana" w:hAnsi="Verdana"/>
          <w:b/>
          <w:bCs/>
          <w:sz w:val="20"/>
          <w:szCs w:val="20"/>
          <w:lang w:val="bg-BG"/>
        </w:rPr>
        <w:t xml:space="preserve"> </w:t>
      </w:r>
      <w:proofErr w:type="spellStart"/>
      <w:r w:rsidRPr="004868D2">
        <w:rPr>
          <w:rFonts w:ascii="Verdana" w:hAnsi="Verdana"/>
          <w:b/>
          <w:bCs/>
          <w:sz w:val="20"/>
          <w:szCs w:val="20"/>
        </w:rPr>
        <w:t>Основни</w:t>
      </w:r>
      <w:proofErr w:type="spellEnd"/>
      <w:r w:rsidRPr="004868D2">
        <w:rPr>
          <w:rFonts w:ascii="Verdana" w:hAnsi="Verdana"/>
          <w:b/>
          <w:bCs/>
          <w:sz w:val="20"/>
          <w:szCs w:val="20"/>
          <w:lang w:val="bg-BG"/>
        </w:rPr>
        <w:t xml:space="preserve"> </w:t>
      </w:r>
      <w:proofErr w:type="spellStart"/>
      <w:r w:rsidRPr="004868D2">
        <w:rPr>
          <w:rFonts w:ascii="Verdana" w:hAnsi="Verdana"/>
          <w:b/>
          <w:bCs/>
          <w:sz w:val="20"/>
          <w:szCs w:val="20"/>
        </w:rPr>
        <w:t>функции</w:t>
      </w:r>
      <w:proofErr w:type="spellEnd"/>
      <w:r w:rsidRPr="004868D2">
        <w:rPr>
          <w:rFonts w:ascii="Verdana" w:hAnsi="Verdana"/>
          <w:b/>
          <w:bCs/>
          <w:sz w:val="20"/>
          <w:szCs w:val="20"/>
        </w:rPr>
        <w:t>:</w:t>
      </w:r>
    </w:p>
    <w:p w14:paraId="6EEE1EF2" w14:textId="77777777" w:rsidR="004868D2" w:rsidRPr="004868D2" w:rsidRDefault="004868D2" w:rsidP="004868D2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4868D2">
        <w:rPr>
          <w:rFonts w:ascii="Verdana" w:hAnsi="Verdana"/>
          <w:sz w:val="20"/>
          <w:szCs w:val="20"/>
          <w:lang w:val="bg-BG"/>
        </w:rPr>
        <w:t>Осъществява практическа дейност по закрила на детето на общинско ниво;</w:t>
      </w:r>
    </w:p>
    <w:p w14:paraId="40261403" w14:textId="77777777" w:rsidR="004868D2" w:rsidRPr="004868D2" w:rsidRDefault="004868D2" w:rsidP="004868D2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4868D2">
        <w:rPr>
          <w:rFonts w:ascii="Verdana" w:hAnsi="Verdana"/>
          <w:sz w:val="20"/>
          <w:szCs w:val="20"/>
          <w:lang w:val="bg-BG"/>
        </w:rPr>
        <w:t>Извършва пряка работа с деца и семейства по семейна подкрепа, превенция, реинтеграция, осиновяване и приемна грижа;</w:t>
      </w:r>
    </w:p>
    <w:p w14:paraId="0FDA98BA" w14:textId="77777777" w:rsidR="004868D2" w:rsidRPr="004868D2" w:rsidRDefault="004868D2" w:rsidP="004868D2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4868D2">
        <w:rPr>
          <w:rFonts w:ascii="Verdana" w:hAnsi="Verdana"/>
          <w:sz w:val="20"/>
          <w:szCs w:val="20"/>
          <w:lang w:val="bg-BG"/>
        </w:rPr>
        <w:t>Работи пряко с граждани и институции, приема и обработва молби, жалби и сигнали;</w:t>
      </w:r>
    </w:p>
    <w:p w14:paraId="5021BEAF" w14:textId="77777777" w:rsidR="004868D2" w:rsidRPr="004868D2" w:rsidRDefault="004868D2" w:rsidP="004868D2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4868D2">
        <w:rPr>
          <w:rFonts w:ascii="Verdana" w:hAnsi="Verdana"/>
          <w:sz w:val="20"/>
          <w:szCs w:val="20"/>
          <w:lang w:val="bg-BG"/>
        </w:rPr>
        <w:t>Партнира с други институции и организации по проблеми, свързани със закрилата на детето;</w:t>
      </w:r>
    </w:p>
    <w:p w14:paraId="399D125F" w14:textId="77777777" w:rsidR="004868D2" w:rsidRPr="004868D2" w:rsidRDefault="004868D2" w:rsidP="004868D2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4868D2">
        <w:rPr>
          <w:rFonts w:ascii="Verdana" w:hAnsi="Verdana"/>
          <w:sz w:val="20"/>
          <w:szCs w:val="20"/>
          <w:lang w:val="bg-BG"/>
        </w:rPr>
        <w:t>Проучва нуждите и планира развитието на социалните услуги за деца и семейства;</w:t>
      </w:r>
    </w:p>
    <w:p w14:paraId="59D69556" w14:textId="77777777" w:rsidR="004868D2" w:rsidRPr="004868D2" w:rsidRDefault="004868D2" w:rsidP="004868D2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4868D2">
        <w:rPr>
          <w:rFonts w:ascii="Verdana" w:hAnsi="Verdana"/>
          <w:sz w:val="20"/>
          <w:szCs w:val="20"/>
          <w:lang w:val="bg-BG"/>
        </w:rPr>
        <w:lastRenderedPageBreak/>
        <w:t>Определя и осъществява конкретни мерки по закрилата на детето и контролира изпълнението им;</w:t>
      </w:r>
    </w:p>
    <w:p w14:paraId="182BE161" w14:textId="77777777" w:rsidR="004868D2" w:rsidRPr="004868D2" w:rsidRDefault="004868D2" w:rsidP="004868D2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4868D2">
        <w:rPr>
          <w:rFonts w:ascii="Verdana" w:hAnsi="Verdana"/>
          <w:sz w:val="20"/>
          <w:szCs w:val="20"/>
          <w:lang w:val="bg-BG"/>
        </w:rPr>
        <w:t>Прави предложения за отпускане на помощи съгласно Правилника за прилагане на Закона за закрила на детето;</w:t>
      </w:r>
    </w:p>
    <w:p w14:paraId="6672179C" w14:textId="77777777" w:rsidR="004868D2" w:rsidRPr="004868D2" w:rsidRDefault="004868D2" w:rsidP="004868D2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bookmarkStart w:id="1" w:name="_Hlk78649378"/>
      <w:r w:rsidRPr="004868D2">
        <w:rPr>
          <w:rFonts w:ascii="Verdana" w:hAnsi="Verdana"/>
          <w:sz w:val="20"/>
          <w:szCs w:val="20"/>
          <w:lang w:val="bg-BG"/>
        </w:rPr>
        <w:t>Изпълнява и други конкретно възложени задачи.</w:t>
      </w:r>
    </w:p>
    <w:bookmarkEnd w:id="1"/>
    <w:p w14:paraId="42009F8D" w14:textId="77777777" w:rsidR="004868D2" w:rsidRPr="004868D2" w:rsidRDefault="004868D2" w:rsidP="004868D2">
      <w:pPr>
        <w:suppressAutoHyphens/>
        <w:spacing w:line="360" w:lineRule="auto"/>
        <w:ind w:firstLine="720"/>
        <w:jc w:val="both"/>
        <w:rPr>
          <w:rFonts w:ascii="Verdana" w:hAnsi="Verdana"/>
          <w:b/>
          <w:bCs/>
          <w:sz w:val="20"/>
          <w:szCs w:val="20"/>
          <w:lang w:eastAsia="ar-SA"/>
        </w:rPr>
      </w:pPr>
      <w:r w:rsidRPr="004868D2">
        <w:rPr>
          <w:rFonts w:ascii="Verdana" w:hAnsi="Verdana"/>
          <w:b/>
          <w:sz w:val="20"/>
          <w:szCs w:val="20"/>
          <w:lang w:val="en-US" w:eastAsia="ar-SA"/>
        </w:rPr>
        <w:t>2</w:t>
      </w:r>
      <w:r w:rsidRPr="004868D2">
        <w:rPr>
          <w:rFonts w:ascii="Verdana" w:hAnsi="Verdana"/>
          <w:sz w:val="20"/>
          <w:szCs w:val="20"/>
          <w:lang w:val="en-US" w:eastAsia="ar-SA"/>
        </w:rPr>
        <w:t>.</w:t>
      </w:r>
      <w:r w:rsidRPr="004868D2">
        <w:rPr>
          <w:rFonts w:ascii="Verdana" w:hAnsi="Verdana"/>
          <w:sz w:val="20"/>
          <w:szCs w:val="20"/>
          <w:lang w:eastAsia="ar-SA"/>
        </w:rPr>
        <w:t xml:space="preserve"> </w:t>
      </w:r>
      <w:r w:rsidRPr="004868D2">
        <w:rPr>
          <w:rFonts w:ascii="Verdana" w:hAnsi="Verdana"/>
          <w:b/>
          <w:bCs/>
          <w:sz w:val="20"/>
          <w:szCs w:val="20"/>
          <w:lang w:eastAsia="ar-SA"/>
        </w:rPr>
        <w:t xml:space="preserve">Минимални изисквания за заемане на длъжността социален работник в отдел „Закрила на </w:t>
      </w:r>
      <w:proofErr w:type="gramStart"/>
      <w:r w:rsidRPr="004868D2">
        <w:rPr>
          <w:rFonts w:ascii="Verdana" w:hAnsi="Verdana"/>
          <w:b/>
          <w:bCs/>
          <w:sz w:val="20"/>
          <w:szCs w:val="20"/>
          <w:lang w:eastAsia="ar-SA"/>
        </w:rPr>
        <w:t>детето“</w:t>
      </w:r>
      <w:proofErr w:type="gramEnd"/>
      <w:r w:rsidRPr="004868D2">
        <w:rPr>
          <w:rFonts w:ascii="Verdana" w:hAnsi="Verdana"/>
          <w:b/>
          <w:bCs/>
          <w:sz w:val="20"/>
          <w:szCs w:val="20"/>
          <w:lang w:eastAsia="ar-SA"/>
        </w:rPr>
        <w:t>:</w:t>
      </w:r>
    </w:p>
    <w:p w14:paraId="2CF5C2EF" w14:textId="77777777" w:rsidR="004868D2" w:rsidRPr="004868D2" w:rsidRDefault="004868D2" w:rsidP="004868D2">
      <w:pPr>
        <w:pStyle w:val="ListParagraph"/>
        <w:numPr>
          <w:ilvl w:val="0"/>
          <w:numId w:val="6"/>
        </w:numPr>
        <w:suppressAutoHyphens/>
        <w:spacing w:line="360" w:lineRule="auto"/>
        <w:jc w:val="both"/>
        <w:rPr>
          <w:rFonts w:ascii="Verdana" w:eastAsia="Calibri" w:hAnsi="Verdana"/>
          <w:sz w:val="20"/>
          <w:szCs w:val="20"/>
          <w:lang w:val="bg-BG"/>
        </w:rPr>
      </w:pPr>
      <w:r w:rsidRPr="004868D2">
        <w:rPr>
          <w:rFonts w:ascii="Verdana" w:eastAsia="Calibri" w:hAnsi="Verdana"/>
          <w:sz w:val="20"/>
          <w:szCs w:val="20"/>
          <w:lang w:val="bg-BG"/>
        </w:rPr>
        <w:t>степен на образование: средно</w:t>
      </w:r>
    </w:p>
    <w:p w14:paraId="6B441513" w14:textId="77777777" w:rsidR="004868D2" w:rsidRPr="004868D2" w:rsidRDefault="004868D2" w:rsidP="004868D2">
      <w:pPr>
        <w:pStyle w:val="ListParagraph"/>
        <w:numPr>
          <w:ilvl w:val="0"/>
          <w:numId w:val="6"/>
        </w:numPr>
        <w:tabs>
          <w:tab w:val="left" w:pos="240"/>
        </w:tabs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 w:rsidRPr="004868D2">
        <w:rPr>
          <w:rFonts w:ascii="Verdana" w:eastAsia="Calibri" w:hAnsi="Verdana"/>
          <w:sz w:val="20"/>
          <w:szCs w:val="20"/>
          <w:lang w:val="bg-BG"/>
        </w:rPr>
        <w:t>професионален опит –  не се изисква</w:t>
      </w:r>
    </w:p>
    <w:p w14:paraId="2DE97A55" w14:textId="77777777" w:rsidR="004868D2" w:rsidRPr="004868D2" w:rsidRDefault="004868D2" w:rsidP="004868D2">
      <w:pPr>
        <w:pStyle w:val="ListParagraph"/>
        <w:numPr>
          <w:ilvl w:val="0"/>
          <w:numId w:val="18"/>
        </w:numPr>
        <w:tabs>
          <w:tab w:val="left" w:pos="240"/>
        </w:tabs>
        <w:suppressAutoHyphens/>
        <w:spacing w:line="360" w:lineRule="auto"/>
        <w:jc w:val="both"/>
        <w:rPr>
          <w:rFonts w:ascii="Verdana" w:hAnsi="Verdana"/>
          <w:sz w:val="20"/>
          <w:szCs w:val="20"/>
          <w:lang w:val="en-US" w:eastAsia="ar-SA"/>
        </w:rPr>
      </w:pPr>
      <w:proofErr w:type="spellStart"/>
      <w:r w:rsidRPr="004868D2">
        <w:rPr>
          <w:rFonts w:ascii="Verdana" w:hAnsi="Verdana"/>
          <w:b/>
          <w:bCs/>
          <w:sz w:val="20"/>
          <w:szCs w:val="20"/>
        </w:rPr>
        <w:t>Допълнителни</w:t>
      </w:r>
      <w:proofErr w:type="spellEnd"/>
      <w:r w:rsidRPr="004868D2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4868D2">
        <w:rPr>
          <w:rFonts w:ascii="Verdana" w:hAnsi="Verdana"/>
          <w:b/>
          <w:bCs/>
          <w:sz w:val="20"/>
          <w:szCs w:val="20"/>
        </w:rPr>
        <w:t>изисквания</w:t>
      </w:r>
      <w:proofErr w:type="spellEnd"/>
      <w:r w:rsidRPr="004868D2">
        <w:rPr>
          <w:rFonts w:ascii="Verdana" w:hAnsi="Verdana"/>
          <w:sz w:val="20"/>
          <w:szCs w:val="20"/>
        </w:rPr>
        <w:t xml:space="preserve"> </w:t>
      </w:r>
      <w:proofErr w:type="spellStart"/>
      <w:r w:rsidRPr="004868D2">
        <w:rPr>
          <w:rFonts w:ascii="Verdana" w:hAnsi="Verdana"/>
          <w:sz w:val="20"/>
          <w:szCs w:val="20"/>
        </w:rPr>
        <w:t>за</w:t>
      </w:r>
      <w:proofErr w:type="spellEnd"/>
      <w:r w:rsidRPr="004868D2">
        <w:rPr>
          <w:rFonts w:ascii="Verdana" w:hAnsi="Verdana"/>
          <w:sz w:val="20"/>
          <w:szCs w:val="20"/>
        </w:rPr>
        <w:t xml:space="preserve"> </w:t>
      </w:r>
      <w:proofErr w:type="spellStart"/>
      <w:r w:rsidRPr="004868D2">
        <w:rPr>
          <w:rFonts w:ascii="Verdana" w:hAnsi="Verdana"/>
          <w:sz w:val="20"/>
          <w:szCs w:val="20"/>
        </w:rPr>
        <w:t>заемане</w:t>
      </w:r>
      <w:proofErr w:type="spellEnd"/>
      <w:r w:rsidRPr="004868D2">
        <w:rPr>
          <w:rFonts w:ascii="Verdana" w:hAnsi="Verdana"/>
          <w:sz w:val="20"/>
          <w:szCs w:val="20"/>
        </w:rPr>
        <w:t xml:space="preserve"> </w:t>
      </w:r>
      <w:proofErr w:type="spellStart"/>
      <w:r w:rsidRPr="004868D2">
        <w:rPr>
          <w:rFonts w:ascii="Verdana" w:hAnsi="Verdana"/>
          <w:sz w:val="20"/>
          <w:szCs w:val="20"/>
        </w:rPr>
        <w:t>на</w:t>
      </w:r>
      <w:proofErr w:type="spellEnd"/>
      <w:r w:rsidRPr="004868D2">
        <w:rPr>
          <w:rFonts w:ascii="Verdana" w:hAnsi="Verdana"/>
          <w:sz w:val="20"/>
          <w:szCs w:val="20"/>
        </w:rPr>
        <w:t xml:space="preserve"> </w:t>
      </w:r>
      <w:proofErr w:type="spellStart"/>
      <w:r w:rsidRPr="004868D2">
        <w:rPr>
          <w:rFonts w:ascii="Verdana" w:hAnsi="Verdana"/>
          <w:sz w:val="20"/>
          <w:szCs w:val="20"/>
        </w:rPr>
        <w:t>длъжността</w:t>
      </w:r>
      <w:proofErr w:type="spellEnd"/>
      <w:r w:rsidRPr="004868D2">
        <w:rPr>
          <w:rFonts w:ascii="Verdana" w:hAnsi="Verdana"/>
          <w:sz w:val="20"/>
          <w:szCs w:val="20"/>
        </w:rPr>
        <w:t xml:space="preserve">, </w:t>
      </w:r>
      <w:proofErr w:type="spellStart"/>
      <w:r w:rsidRPr="004868D2">
        <w:rPr>
          <w:rFonts w:ascii="Verdana" w:hAnsi="Verdana"/>
          <w:sz w:val="20"/>
          <w:szCs w:val="20"/>
        </w:rPr>
        <w:t>съгласно</w:t>
      </w:r>
      <w:proofErr w:type="spellEnd"/>
      <w:r w:rsidRPr="004868D2">
        <w:rPr>
          <w:rFonts w:ascii="Verdana" w:hAnsi="Verdana"/>
          <w:sz w:val="20"/>
          <w:szCs w:val="20"/>
        </w:rPr>
        <w:t xml:space="preserve"> </w:t>
      </w:r>
      <w:proofErr w:type="spellStart"/>
      <w:r w:rsidRPr="004868D2">
        <w:rPr>
          <w:rFonts w:ascii="Verdana" w:hAnsi="Verdana"/>
          <w:sz w:val="20"/>
          <w:szCs w:val="20"/>
        </w:rPr>
        <w:t>утвърдената</w:t>
      </w:r>
      <w:proofErr w:type="spellEnd"/>
      <w:r w:rsidRPr="004868D2">
        <w:rPr>
          <w:rFonts w:ascii="Verdana" w:hAnsi="Verdana"/>
          <w:sz w:val="20"/>
          <w:szCs w:val="20"/>
        </w:rPr>
        <w:t xml:space="preserve"> </w:t>
      </w:r>
      <w:proofErr w:type="spellStart"/>
      <w:r w:rsidRPr="004868D2">
        <w:rPr>
          <w:rFonts w:ascii="Verdana" w:hAnsi="Verdana"/>
          <w:sz w:val="20"/>
          <w:szCs w:val="20"/>
        </w:rPr>
        <w:t>длъжностна</w:t>
      </w:r>
      <w:proofErr w:type="spellEnd"/>
      <w:r w:rsidRPr="004868D2">
        <w:rPr>
          <w:rFonts w:ascii="Verdana" w:hAnsi="Verdana"/>
          <w:sz w:val="20"/>
          <w:szCs w:val="20"/>
        </w:rPr>
        <w:t xml:space="preserve"> </w:t>
      </w:r>
      <w:proofErr w:type="spellStart"/>
      <w:r w:rsidRPr="004868D2">
        <w:rPr>
          <w:rFonts w:ascii="Verdana" w:hAnsi="Verdana"/>
          <w:sz w:val="20"/>
          <w:szCs w:val="20"/>
        </w:rPr>
        <w:t>характеристика</w:t>
      </w:r>
      <w:proofErr w:type="spellEnd"/>
      <w:r w:rsidRPr="004868D2">
        <w:rPr>
          <w:rFonts w:ascii="Verdana" w:hAnsi="Verdana"/>
          <w:sz w:val="20"/>
          <w:szCs w:val="20"/>
        </w:rPr>
        <w:t xml:space="preserve"> – </w:t>
      </w:r>
      <w:proofErr w:type="spellStart"/>
      <w:r w:rsidRPr="004868D2">
        <w:rPr>
          <w:rFonts w:ascii="Verdana" w:hAnsi="Verdana"/>
          <w:sz w:val="20"/>
          <w:szCs w:val="20"/>
          <w:lang w:eastAsia="ar-SA"/>
        </w:rPr>
        <w:t>компютърна</w:t>
      </w:r>
      <w:proofErr w:type="spellEnd"/>
      <w:r w:rsidRPr="004868D2">
        <w:rPr>
          <w:rFonts w:ascii="Verdana" w:hAnsi="Verdana"/>
          <w:sz w:val="20"/>
          <w:szCs w:val="20"/>
          <w:lang w:eastAsia="ar-SA"/>
        </w:rPr>
        <w:t xml:space="preserve"> </w:t>
      </w:r>
      <w:proofErr w:type="spellStart"/>
      <w:r w:rsidRPr="004868D2">
        <w:rPr>
          <w:rFonts w:ascii="Verdana" w:hAnsi="Verdana"/>
          <w:sz w:val="20"/>
          <w:szCs w:val="20"/>
          <w:lang w:eastAsia="ar-SA"/>
        </w:rPr>
        <w:t>грамотност</w:t>
      </w:r>
      <w:proofErr w:type="spellEnd"/>
      <w:r w:rsidRPr="004868D2">
        <w:rPr>
          <w:rFonts w:ascii="Verdana" w:hAnsi="Verdana"/>
          <w:sz w:val="20"/>
          <w:szCs w:val="20"/>
          <w:lang w:eastAsia="ar-SA"/>
        </w:rPr>
        <w:t xml:space="preserve">, </w:t>
      </w:r>
      <w:proofErr w:type="spellStart"/>
      <w:r w:rsidRPr="004868D2">
        <w:rPr>
          <w:rFonts w:ascii="Verdana" w:hAnsi="Verdana"/>
          <w:sz w:val="20"/>
          <w:szCs w:val="20"/>
          <w:lang w:eastAsia="ar-SA"/>
        </w:rPr>
        <w:t>работа</w:t>
      </w:r>
      <w:proofErr w:type="spellEnd"/>
      <w:r w:rsidRPr="004868D2">
        <w:rPr>
          <w:rFonts w:ascii="Verdana" w:hAnsi="Verdana"/>
          <w:sz w:val="20"/>
          <w:szCs w:val="20"/>
          <w:lang w:eastAsia="ar-SA"/>
        </w:rPr>
        <w:t xml:space="preserve"> с </w:t>
      </w:r>
      <w:r w:rsidRPr="004868D2">
        <w:rPr>
          <w:rFonts w:ascii="Verdana" w:hAnsi="Verdana"/>
          <w:sz w:val="20"/>
          <w:szCs w:val="20"/>
          <w:lang w:val="en-US" w:eastAsia="ar-SA"/>
        </w:rPr>
        <w:t>Microsoft</w:t>
      </w:r>
      <w:r w:rsidRPr="004868D2">
        <w:rPr>
          <w:rFonts w:ascii="Verdana" w:hAnsi="Verdana"/>
          <w:sz w:val="20"/>
          <w:szCs w:val="20"/>
          <w:lang w:eastAsia="ar-SA"/>
        </w:rPr>
        <w:t xml:space="preserve"> </w:t>
      </w:r>
      <w:r w:rsidRPr="004868D2">
        <w:rPr>
          <w:rFonts w:ascii="Verdana" w:hAnsi="Verdana"/>
          <w:sz w:val="20"/>
          <w:szCs w:val="20"/>
          <w:lang w:val="en-US" w:eastAsia="ar-SA"/>
        </w:rPr>
        <w:t>Word</w:t>
      </w:r>
      <w:r w:rsidRPr="004868D2">
        <w:rPr>
          <w:rFonts w:ascii="Verdana" w:hAnsi="Verdana"/>
          <w:sz w:val="20"/>
          <w:szCs w:val="20"/>
          <w:lang w:eastAsia="ar-SA"/>
        </w:rPr>
        <w:t xml:space="preserve">, </w:t>
      </w:r>
      <w:r w:rsidRPr="004868D2">
        <w:rPr>
          <w:rFonts w:ascii="Verdana" w:hAnsi="Verdana"/>
          <w:sz w:val="20"/>
          <w:szCs w:val="20"/>
          <w:lang w:val="en-US" w:eastAsia="ar-SA"/>
        </w:rPr>
        <w:t>Microsoft</w:t>
      </w:r>
      <w:r w:rsidRPr="004868D2">
        <w:rPr>
          <w:rFonts w:ascii="Verdana" w:hAnsi="Verdana"/>
          <w:sz w:val="20"/>
          <w:szCs w:val="20"/>
          <w:lang w:eastAsia="ar-SA"/>
        </w:rPr>
        <w:t xml:space="preserve"> </w:t>
      </w:r>
      <w:r w:rsidRPr="004868D2">
        <w:rPr>
          <w:rFonts w:ascii="Verdana" w:hAnsi="Verdana"/>
          <w:sz w:val="20"/>
          <w:szCs w:val="20"/>
          <w:lang w:val="en-US" w:eastAsia="ar-SA"/>
        </w:rPr>
        <w:t>Excel</w:t>
      </w:r>
      <w:r w:rsidRPr="004868D2">
        <w:rPr>
          <w:rFonts w:ascii="Verdana" w:hAnsi="Verdana"/>
          <w:sz w:val="20"/>
          <w:szCs w:val="20"/>
          <w:lang w:eastAsia="ar-SA"/>
        </w:rPr>
        <w:t xml:space="preserve">, </w:t>
      </w:r>
      <w:r w:rsidRPr="004868D2">
        <w:rPr>
          <w:rFonts w:ascii="Verdana" w:hAnsi="Verdana"/>
          <w:sz w:val="20"/>
          <w:szCs w:val="20"/>
          <w:lang w:val="en-US" w:eastAsia="ar-SA"/>
        </w:rPr>
        <w:t>Internet</w:t>
      </w:r>
    </w:p>
    <w:p w14:paraId="7106CF3D" w14:textId="77777777" w:rsidR="004868D2" w:rsidRPr="004868D2" w:rsidRDefault="004868D2" w:rsidP="004868D2">
      <w:pPr>
        <w:suppressAutoHyphens/>
        <w:spacing w:line="360" w:lineRule="auto"/>
        <w:jc w:val="both"/>
        <w:rPr>
          <w:rFonts w:ascii="Verdana" w:hAnsi="Verdana"/>
          <w:sz w:val="20"/>
          <w:szCs w:val="20"/>
          <w:lang w:eastAsia="ar-SA"/>
        </w:rPr>
      </w:pPr>
      <w:r w:rsidRPr="004868D2">
        <w:rPr>
          <w:rFonts w:ascii="Verdana" w:hAnsi="Verdana"/>
          <w:b/>
          <w:bCs/>
          <w:sz w:val="20"/>
          <w:szCs w:val="20"/>
          <w:lang w:val="en-US"/>
        </w:rPr>
        <w:t xml:space="preserve">III. </w:t>
      </w:r>
      <w:r w:rsidRPr="004868D2">
        <w:rPr>
          <w:rFonts w:ascii="Verdana" w:hAnsi="Verdana"/>
          <w:b/>
          <w:bCs/>
          <w:sz w:val="20"/>
          <w:szCs w:val="20"/>
        </w:rPr>
        <w:t xml:space="preserve"> РЕД ЗА ПРОВЕЖДАНЕ НА ПОДБОРА</w:t>
      </w:r>
    </w:p>
    <w:p w14:paraId="2D49587D" w14:textId="77777777" w:rsidR="004868D2" w:rsidRPr="004868D2" w:rsidRDefault="004868D2" w:rsidP="004868D2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4868D2">
        <w:rPr>
          <w:rFonts w:ascii="Verdana" w:hAnsi="Verdana"/>
          <w:sz w:val="20"/>
          <w:szCs w:val="20"/>
          <w:lang w:val="bg-BG"/>
        </w:rPr>
        <w:t>Необходими документи, които следва да бъдат представени от кандидатите за участие в подбора:</w:t>
      </w:r>
    </w:p>
    <w:p w14:paraId="71D47AAA" w14:textId="77777777" w:rsidR="004868D2" w:rsidRPr="004868D2" w:rsidRDefault="004868D2" w:rsidP="004868D2">
      <w:pPr>
        <w:pStyle w:val="ListParagraph"/>
        <w:numPr>
          <w:ilvl w:val="0"/>
          <w:numId w:val="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4868D2">
        <w:rPr>
          <w:rFonts w:ascii="Verdana" w:hAnsi="Verdana"/>
          <w:sz w:val="20"/>
          <w:szCs w:val="20"/>
          <w:lang w:val="bg-BG"/>
        </w:rPr>
        <w:t>Писмено заявление до директора на съответната териториална структура в свободен текст;</w:t>
      </w:r>
    </w:p>
    <w:p w14:paraId="7F72C1FE" w14:textId="77777777" w:rsidR="004868D2" w:rsidRPr="004868D2" w:rsidRDefault="004868D2" w:rsidP="004868D2">
      <w:pPr>
        <w:pStyle w:val="ListParagraph"/>
        <w:numPr>
          <w:ilvl w:val="0"/>
          <w:numId w:val="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4868D2">
        <w:rPr>
          <w:rFonts w:ascii="Verdana" w:hAnsi="Verdana"/>
          <w:sz w:val="20"/>
          <w:szCs w:val="20"/>
          <w:lang w:val="bg-BG"/>
        </w:rPr>
        <w:t>Автобиография;</w:t>
      </w:r>
    </w:p>
    <w:p w14:paraId="70891F63" w14:textId="77777777" w:rsidR="004868D2" w:rsidRPr="004868D2" w:rsidRDefault="004868D2" w:rsidP="004868D2">
      <w:pPr>
        <w:pStyle w:val="ListParagraph"/>
        <w:numPr>
          <w:ilvl w:val="0"/>
          <w:numId w:val="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4868D2">
        <w:rPr>
          <w:rFonts w:ascii="Verdana" w:hAnsi="Verdana"/>
          <w:sz w:val="20"/>
          <w:szCs w:val="20"/>
          <w:lang w:val="bg-BG"/>
        </w:rPr>
        <w:t>Копие от документи за придобита образователна степен и допълнителни квалификации;</w:t>
      </w:r>
    </w:p>
    <w:p w14:paraId="57860B61" w14:textId="77777777" w:rsidR="004868D2" w:rsidRPr="004868D2" w:rsidRDefault="004868D2" w:rsidP="004868D2">
      <w:pPr>
        <w:pStyle w:val="ListParagraph"/>
        <w:numPr>
          <w:ilvl w:val="0"/>
          <w:numId w:val="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4868D2">
        <w:rPr>
          <w:rFonts w:ascii="Verdana" w:hAnsi="Verdana"/>
          <w:sz w:val="20"/>
          <w:szCs w:val="20"/>
          <w:lang w:val="bg-BG"/>
        </w:rPr>
        <w:t>Копия от документи, удостоверяващи трудов стаж и /професионален опит;</w:t>
      </w:r>
    </w:p>
    <w:p w14:paraId="4C6F702A" w14:textId="77777777" w:rsidR="004868D2" w:rsidRPr="004868D2" w:rsidRDefault="004868D2" w:rsidP="004868D2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4868D2">
        <w:rPr>
          <w:rFonts w:ascii="Verdana" w:hAnsi="Verdana"/>
          <w:sz w:val="20"/>
          <w:szCs w:val="20"/>
          <w:lang w:val="bg-BG"/>
        </w:rPr>
        <w:t>Документите се подават лично или чрез пълномощник, или по куриер/валидна е датата на получаване/в сградата на съответната териториална структура всеки работен ден в рамките указания срок от 9.00 до 12.30часа и от 13.00 до 17.30часа, като същите се завеждат в деловодната система.</w:t>
      </w:r>
    </w:p>
    <w:p w14:paraId="6A2ED29F" w14:textId="77777777" w:rsidR="004868D2" w:rsidRPr="0007356A" w:rsidRDefault="004868D2" w:rsidP="004868D2">
      <w:pPr>
        <w:pStyle w:val="ListParagraph"/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 w:rsidRPr="004868D2">
        <w:rPr>
          <w:rFonts w:ascii="Verdana" w:hAnsi="Verdana"/>
          <w:b/>
          <w:bCs/>
          <w:sz w:val="20"/>
          <w:szCs w:val="20"/>
          <w:lang w:val="bg-BG"/>
        </w:rPr>
        <w:t>Краен срок за подаване на документите –</w:t>
      </w:r>
      <w:r w:rsidRPr="004868D2">
        <w:rPr>
          <w:rFonts w:ascii="Verdana" w:hAnsi="Verdana"/>
          <w:b/>
          <w:bCs/>
          <w:sz w:val="20"/>
          <w:szCs w:val="20"/>
          <w:lang w:val="en-US"/>
        </w:rPr>
        <w:t>13.04</w:t>
      </w:r>
      <w:r w:rsidRPr="004868D2">
        <w:rPr>
          <w:rFonts w:ascii="Verdana" w:hAnsi="Verdana"/>
          <w:b/>
          <w:bCs/>
          <w:sz w:val="20"/>
          <w:szCs w:val="20"/>
          <w:lang w:val="bg-BG"/>
        </w:rPr>
        <w:t>.2022 г. включително</w:t>
      </w:r>
      <w:r w:rsidRPr="0007356A">
        <w:rPr>
          <w:rFonts w:ascii="Verdana" w:hAnsi="Verdana"/>
          <w:b/>
          <w:bCs/>
          <w:sz w:val="20"/>
          <w:szCs w:val="20"/>
          <w:lang w:val="bg-BG"/>
        </w:rPr>
        <w:t>.</w:t>
      </w:r>
    </w:p>
    <w:p w14:paraId="21531606" w14:textId="77777777" w:rsidR="004868D2" w:rsidRPr="0007356A" w:rsidRDefault="004868D2" w:rsidP="004868D2">
      <w:pPr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en-US"/>
        </w:rPr>
        <w:t>I</w:t>
      </w:r>
      <w:r w:rsidRPr="0007356A">
        <w:rPr>
          <w:rFonts w:ascii="Verdana" w:hAnsi="Verdana"/>
          <w:b/>
          <w:bCs/>
          <w:sz w:val="20"/>
          <w:szCs w:val="20"/>
          <w:lang w:val="en-US"/>
        </w:rPr>
        <w:t>V.</w:t>
      </w:r>
      <w:r w:rsidRPr="0007356A">
        <w:rPr>
          <w:rFonts w:ascii="Verdana" w:hAnsi="Verdana"/>
          <w:b/>
          <w:bCs/>
          <w:sz w:val="20"/>
          <w:szCs w:val="20"/>
        </w:rPr>
        <w:t xml:space="preserve"> ПОДБОР И КЛАСИРАНЕ</w:t>
      </w:r>
    </w:p>
    <w:p w14:paraId="0B80AC1D" w14:textId="77777777" w:rsidR="004868D2" w:rsidRPr="0007356A" w:rsidRDefault="004868D2" w:rsidP="004868D2">
      <w:pPr>
        <w:pStyle w:val="ListParagraph"/>
        <w:numPr>
          <w:ilvl w:val="0"/>
          <w:numId w:val="20"/>
        </w:numPr>
        <w:suppressAutoHyphens/>
        <w:spacing w:line="360" w:lineRule="auto"/>
        <w:ind w:left="720"/>
        <w:jc w:val="both"/>
        <w:rPr>
          <w:rFonts w:ascii="Verdana" w:hAnsi="Verdana"/>
          <w:sz w:val="20"/>
          <w:szCs w:val="20"/>
          <w:lang w:val="bg-BG"/>
        </w:rPr>
      </w:pPr>
      <w:r w:rsidRPr="0007356A">
        <w:rPr>
          <w:rFonts w:ascii="Verdana" w:hAnsi="Verdana"/>
          <w:sz w:val="20"/>
          <w:szCs w:val="20"/>
          <w:lang w:val="bg-BG"/>
        </w:rPr>
        <w:t xml:space="preserve">Всяко постъпило заявление за участие в подбора, ще бъде разгледано от комисия, определена от директора на съответната дирекция „Социално подпомагане“ </w:t>
      </w:r>
    </w:p>
    <w:p w14:paraId="62579665" w14:textId="77777777" w:rsidR="004868D2" w:rsidRPr="0007356A" w:rsidRDefault="004868D2" w:rsidP="004868D2">
      <w:pPr>
        <w:pStyle w:val="ListParagraph"/>
        <w:numPr>
          <w:ilvl w:val="0"/>
          <w:numId w:val="20"/>
        </w:numPr>
        <w:suppressAutoHyphens/>
        <w:spacing w:line="360" w:lineRule="auto"/>
        <w:ind w:left="720"/>
        <w:jc w:val="both"/>
        <w:rPr>
          <w:rFonts w:ascii="Verdana" w:hAnsi="Verdana"/>
          <w:sz w:val="20"/>
          <w:szCs w:val="20"/>
          <w:lang w:val="bg-BG"/>
        </w:rPr>
      </w:pPr>
      <w:r w:rsidRPr="0007356A">
        <w:rPr>
          <w:rFonts w:ascii="Verdana" w:hAnsi="Verdana"/>
          <w:sz w:val="20"/>
          <w:szCs w:val="20"/>
          <w:lang w:val="bg-BG"/>
        </w:rPr>
        <w:t>Подборът протича в три етапа :</w:t>
      </w:r>
    </w:p>
    <w:p w14:paraId="553193EE" w14:textId="77777777" w:rsidR="004868D2" w:rsidRPr="0007356A" w:rsidRDefault="004868D2" w:rsidP="004868D2">
      <w:pPr>
        <w:pStyle w:val="ListParagraph"/>
        <w:numPr>
          <w:ilvl w:val="0"/>
          <w:numId w:val="10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07356A">
        <w:rPr>
          <w:rFonts w:ascii="Verdana" w:hAnsi="Verdana"/>
          <w:sz w:val="20"/>
          <w:szCs w:val="20"/>
          <w:lang w:val="bg-BG"/>
        </w:rPr>
        <w:t>Преглед и преценка на представените документи, съгласно обявените изисквания-минимални и допълнителни;</w:t>
      </w:r>
    </w:p>
    <w:p w14:paraId="6A04F93C" w14:textId="77777777" w:rsidR="004868D2" w:rsidRPr="0007356A" w:rsidRDefault="004868D2" w:rsidP="004868D2">
      <w:pPr>
        <w:pStyle w:val="ListParagraph"/>
        <w:numPr>
          <w:ilvl w:val="0"/>
          <w:numId w:val="10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07356A">
        <w:rPr>
          <w:rFonts w:ascii="Verdana" w:hAnsi="Verdana"/>
          <w:sz w:val="20"/>
          <w:szCs w:val="20"/>
          <w:lang w:val="bg-BG"/>
        </w:rPr>
        <w:t>Събеседване /ще се провежда само с одобрени по документи кандидати, отговарящи на минималните условия за заемане на длъжността/;</w:t>
      </w:r>
    </w:p>
    <w:p w14:paraId="5BDA6297" w14:textId="77777777" w:rsidR="004868D2" w:rsidRPr="0007356A" w:rsidRDefault="004868D2" w:rsidP="004868D2">
      <w:pPr>
        <w:pStyle w:val="ListParagraph"/>
        <w:numPr>
          <w:ilvl w:val="0"/>
          <w:numId w:val="10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07356A">
        <w:rPr>
          <w:rFonts w:ascii="Verdana" w:hAnsi="Verdana"/>
          <w:sz w:val="20"/>
          <w:szCs w:val="20"/>
          <w:lang w:val="bg-BG"/>
        </w:rPr>
        <w:lastRenderedPageBreak/>
        <w:t xml:space="preserve">Класиране </w:t>
      </w:r>
    </w:p>
    <w:p w14:paraId="640514FE" w14:textId="77777777" w:rsidR="004868D2" w:rsidRPr="0007356A" w:rsidRDefault="004868D2" w:rsidP="004868D2">
      <w:pPr>
        <w:suppressAutoHyphens/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07356A">
        <w:rPr>
          <w:rFonts w:ascii="Verdana" w:hAnsi="Verdana"/>
          <w:sz w:val="20"/>
          <w:szCs w:val="20"/>
        </w:rPr>
        <w:t>До участие в процедурата за подбор няма да се допускат лица, които не са представили всички необходими документи в срок, или представените документи не удостоверяват изпълнението на минималните изисквания на длъжността.</w:t>
      </w:r>
    </w:p>
    <w:p w14:paraId="320341D2" w14:textId="77777777" w:rsidR="004868D2" w:rsidRPr="0007356A" w:rsidRDefault="004868D2" w:rsidP="004868D2">
      <w:pPr>
        <w:suppressAutoHyphens/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07356A">
        <w:rPr>
          <w:rFonts w:ascii="Verdana" w:hAnsi="Verdana"/>
          <w:sz w:val="20"/>
          <w:szCs w:val="20"/>
        </w:rPr>
        <w:t xml:space="preserve">Списъците на допуснатите и недопуснатите, както и на класираните и </w:t>
      </w:r>
      <w:proofErr w:type="spellStart"/>
      <w:r w:rsidRPr="0007356A">
        <w:rPr>
          <w:rFonts w:ascii="Verdana" w:hAnsi="Verdana"/>
          <w:sz w:val="20"/>
          <w:szCs w:val="20"/>
        </w:rPr>
        <w:t>некласираните</w:t>
      </w:r>
      <w:proofErr w:type="spellEnd"/>
      <w:r w:rsidRPr="0007356A">
        <w:rPr>
          <w:rFonts w:ascii="Verdana" w:hAnsi="Verdana"/>
          <w:sz w:val="20"/>
          <w:szCs w:val="20"/>
        </w:rPr>
        <w:t xml:space="preserve"> кандидати ще се обявят на информационните табла на съответните териториални структури на АСП не по-късно от 5-работни дни след изтичане на срока за подаване на документите за участие в подбора.</w:t>
      </w:r>
    </w:p>
    <w:p w14:paraId="4200DE32" w14:textId="77777777" w:rsidR="004868D2" w:rsidRPr="0007356A" w:rsidRDefault="004868D2" w:rsidP="004868D2">
      <w:pPr>
        <w:suppressAutoHyphens/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07356A">
        <w:rPr>
          <w:rFonts w:ascii="Verdana" w:hAnsi="Verdana"/>
          <w:sz w:val="20"/>
          <w:szCs w:val="20"/>
        </w:rPr>
        <w:t>Класираните на първо място кандидати ще бъдат уведомени чрез писмено съобщение, включително и на електронен адрес, ако е посочен такъв.</w:t>
      </w:r>
    </w:p>
    <w:p w14:paraId="3658F3E4" w14:textId="77777777" w:rsidR="004868D2" w:rsidRDefault="004868D2" w:rsidP="004868D2">
      <w:pPr>
        <w:suppressAutoHyphens/>
        <w:spacing w:line="360" w:lineRule="auto"/>
        <w:ind w:firstLine="720"/>
        <w:jc w:val="both"/>
        <w:rPr>
          <w:rFonts w:ascii="Verdana" w:eastAsia="Calibri" w:hAnsi="Verdana"/>
          <w:sz w:val="20"/>
          <w:szCs w:val="20"/>
        </w:rPr>
      </w:pPr>
      <w:r w:rsidRPr="0007356A">
        <w:rPr>
          <w:rFonts w:ascii="Verdana" w:hAnsi="Verdana"/>
          <w:sz w:val="20"/>
          <w:szCs w:val="20"/>
        </w:rPr>
        <w:t xml:space="preserve">Длъжността </w:t>
      </w:r>
      <w:r w:rsidRPr="0007356A">
        <w:rPr>
          <w:rFonts w:ascii="Verdana" w:hAnsi="Verdana"/>
          <w:b/>
          <w:bCs/>
          <w:sz w:val="20"/>
          <w:szCs w:val="20"/>
        </w:rPr>
        <w:t>социален работник</w:t>
      </w:r>
      <w:r w:rsidRPr="0007356A">
        <w:rPr>
          <w:rFonts w:ascii="Verdana" w:hAnsi="Verdana"/>
          <w:sz w:val="20"/>
          <w:szCs w:val="20"/>
        </w:rPr>
        <w:t xml:space="preserve"> </w:t>
      </w:r>
      <w:r w:rsidRPr="0007356A">
        <w:rPr>
          <w:rFonts w:ascii="Verdana" w:eastAsia="Calibri" w:hAnsi="Verdana"/>
          <w:sz w:val="20"/>
          <w:szCs w:val="20"/>
        </w:rPr>
        <w:t>в отдели „Закрила на детето</w:t>
      </w:r>
      <w:r>
        <w:rPr>
          <w:rFonts w:ascii="Verdana" w:eastAsia="Calibri" w:hAnsi="Verdana"/>
          <w:sz w:val="20"/>
          <w:szCs w:val="20"/>
          <w:lang w:val="en-US"/>
        </w:rPr>
        <w:t xml:space="preserve">” </w:t>
      </w:r>
      <w:r w:rsidRPr="0007356A">
        <w:rPr>
          <w:rFonts w:ascii="Verdana" w:eastAsia="Calibri" w:hAnsi="Verdana"/>
          <w:sz w:val="20"/>
          <w:szCs w:val="20"/>
        </w:rPr>
        <w:t xml:space="preserve">се заема чрез сключване на трудов договор по чл.70, във връзка с чл.67,ал.1, т.1 от Кодекса на труда на пълно работно време-8 часа, при 5 дневна работна седмица. </w:t>
      </w:r>
    </w:p>
    <w:p w14:paraId="0D912F7F" w14:textId="77777777" w:rsidR="004868D2" w:rsidRDefault="004868D2" w:rsidP="004868D2">
      <w:pPr>
        <w:suppressAutoHyphens/>
        <w:spacing w:line="360" w:lineRule="auto"/>
        <w:ind w:firstLine="720"/>
        <w:jc w:val="both"/>
        <w:rPr>
          <w:rFonts w:ascii="Verdana" w:eastAsia="Calibri" w:hAnsi="Verdana"/>
          <w:sz w:val="20"/>
          <w:szCs w:val="20"/>
        </w:rPr>
      </w:pPr>
      <w:r w:rsidRPr="0007356A">
        <w:rPr>
          <w:rFonts w:ascii="Verdana" w:eastAsia="Calibri" w:hAnsi="Verdana"/>
          <w:sz w:val="20"/>
          <w:szCs w:val="20"/>
        </w:rPr>
        <w:t xml:space="preserve">Основната заплата за кандидати без професионален опит и средно образование е в размер на  840 лв. , а за такива без професионален опит и  висше образование - 876 лв. </w:t>
      </w:r>
    </w:p>
    <w:p w14:paraId="15D7E16C" w14:textId="77777777" w:rsidR="004868D2" w:rsidRPr="0018603D" w:rsidRDefault="004868D2" w:rsidP="004868D2">
      <w:pPr>
        <w:suppressAutoHyphens/>
        <w:spacing w:line="360" w:lineRule="auto"/>
        <w:ind w:firstLine="720"/>
        <w:jc w:val="both"/>
        <w:rPr>
          <w:rFonts w:ascii="Verdana" w:eastAsia="Calibri" w:hAnsi="Verdana"/>
          <w:sz w:val="20"/>
          <w:szCs w:val="20"/>
        </w:rPr>
      </w:pPr>
      <w:r w:rsidRPr="0007356A">
        <w:rPr>
          <w:rFonts w:ascii="Verdana" w:eastAsia="Calibri" w:hAnsi="Verdana"/>
          <w:sz w:val="20"/>
          <w:szCs w:val="20"/>
        </w:rPr>
        <w:t>За кандидати с професионален опит основната заплата се определя на основание чл. 9 от Наредбата за заплатите на служителите в държавната администрация и Вътрешните правила за заплатите в Агенция за социално подпомагане.</w:t>
      </w:r>
    </w:p>
    <w:p w14:paraId="4CF3A3D6" w14:textId="5F7AF51F" w:rsidR="009024BC" w:rsidRPr="008535B1" w:rsidRDefault="009024BC" w:rsidP="004868D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sz w:val="20"/>
          <w:szCs w:val="20"/>
        </w:rPr>
      </w:pPr>
    </w:p>
    <w:sectPr w:rsidR="009024BC" w:rsidRPr="008535B1" w:rsidSect="002E57D9">
      <w:footerReference w:type="default" r:id="rId10"/>
      <w:pgSz w:w="12240" w:h="15840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83C49C" w14:textId="77777777" w:rsidR="007F5878" w:rsidRDefault="007F5878" w:rsidP="00D76535">
      <w:r>
        <w:separator/>
      </w:r>
    </w:p>
  </w:endnote>
  <w:endnote w:type="continuationSeparator" w:id="0">
    <w:p w14:paraId="2239676E" w14:textId="77777777" w:rsidR="007F5878" w:rsidRDefault="007F5878" w:rsidP="00D76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720F8A" w14:textId="77777777" w:rsidR="00291FAA" w:rsidRPr="00291FAA" w:rsidRDefault="00291FAA" w:rsidP="00291FAA">
    <w:pPr>
      <w:tabs>
        <w:tab w:val="center" w:pos="4153"/>
        <w:tab w:val="left" w:pos="5797"/>
        <w:tab w:val="right" w:pos="8306"/>
      </w:tabs>
      <w:ind w:right="354"/>
      <w:jc w:val="center"/>
      <w:rPr>
        <w:rFonts w:ascii="Verdana" w:hAnsi="Verdana" w:cs="Arial"/>
        <w:sz w:val="18"/>
        <w:szCs w:val="18"/>
      </w:rPr>
    </w:pPr>
    <w:r w:rsidRPr="00291FAA">
      <w:rPr>
        <w:rFonts w:ascii="Verdana" w:hAnsi="Verdana" w:cs="Arial"/>
        <w:sz w:val="18"/>
        <w:szCs w:val="18"/>
      </w:rPr>
      <w:t>1051 София, ул. „Триадица“ №2, тел. 02/9350550, факс 02/9861198</w:t>
    </w:r>
  </w:p>
  <w:p w14:paraId="4CCB0191" w14:textId="77777777" w:rsidR="00291FAA" w:rsidRPr="00291FAA" w:rsidRDefault="007F5878" w:rsidP="00291FAA">
    <w:pPr>
      <w:tabs>
        <w:tab w:val="center" w:pos="4153"/>
        <w:tab w:val="left" w:pos="5797"/>
        <w:tab w:val="right" w:pos="8306"/>
      </w:tabs>
      <w:ind w:left="900" w:right="354" w:hanging="900"/>
      <w:jc w:val="center"/>
      <w:rPr>
        <w:rFonts w:ascii="Verdana" w:hAnsi="Verdana" w:cs="Arial"/>
        <w:color w:val="0000FF"/>
        <w:sz w:val="18"/>
        <w:szCs w:val="18"/>
        <w:u w:val="single"/>
        <w:lang w:val="en-US"/>
      </w:rPr>
    </w:pPr>
    <w:hyperlink r:id="rId1" w:history="1">
      <w:r w:rsidR="00291FAA" w:rsidRPr="00291FAA">
        <w:rPr>
          <w:rFonts w:ascii="Verdana" w:hAnsi="Verdana" w:cs="Arial"/>
          <w:color w:val="0000FF"/>
          <w:sz w:val="18"/>
          <w:szCs w:val="18"/>
          <w:u w:val="single"/>
          <w:lang w:val="en-US"/>
        </w:rPr>
        <w:t>ok@asp.government.bg</w:t>
      </w:r>
    </w:hyperlink>
  </w:p>
  <w:p w14:paraId="2307E8C0" w14:textId="77777777" w:rsidR="00291FAA" w:rsidRPr="00291FAA" w:rsidRDefault="00291FAA" w:rsidP="00291FAA">
    <w:pPr>
      <w:tabs>
        <w:tab w:val="center" w:pos="4153"/>
        <w:tab w:val="left" w:pos="5797"/>
        <w:tab w:val="right" w:pos="8306"/>
      </w:tabs>
      <w:ind w:left="900" w:right="354" w:hanging="900"/>
      <w:jc w:val="center"/>
      <w:rPr>
        <w:rFonts w:ascii="Verdana" w:hAnsi="Verdana" w:cs="Arial"/>
        <w:color w:val="0000FF"/>
        <w:sz w:val="18"/>
        <w:szCs w:val="18"/>
        <w:u w:val="single"/>
        <w:lang w:val="en-US"/>
      </w:rPr>
    </w:pPr>
  </w:p>
  <w:p w14:paraId="0178D5C3" w14:textId="1426FA38" w:rsidR="00291FAA" w:rsidRPr="00291FAA" w:rsidRDefault="00291FAA" w:rsidP="00291FAA">
    <w:pPr>
      <w:tabs>
        <w:tab w:val="center" w:pos="4536"/>
        <w:tab w:val="right" w:pos="9072"/>
      </w:tabs>
      <w:jc w:val="center"/>
      <w:rPr>
        <w:color w:val="000000"/>
        <w:sz w:val="22"/>
        <w:szCs w:val="22"/>
        <w:lang w:val="en-GB" w:eastAsia="en-GB"/>
      </w:rPr>
    </w:pPr>
    <w:r w:rsidRPr="00291FAA">
      <w:rPr>
        <w:rFonts w:ascii="Verdana" w:hAnsi="Verdana"/>
        <w:b/>
        <w:noProof/>
        <w:sz w:val="20"/>
        <w:szCs w:val="20"/>
        <w:lang w:val="en-US" w:eastAsia="en-US"/>
      </w:rPr>
      <w:drawing>
        <wp:inline distT="0" distB="0" distL="0" distR="0" wp14:anchorId="7DD15335" wp14:editId="37C82457">
          <wp:extent cx="328930" cy="226060"/>
          <wp:effectExtent l="0" t="0" r="0" b="254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930" cy="226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A0E88A" w14:textId="77777777" w:rsidR="00291FAA" w:rsidRDefault="00291F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31A9ED" w14:textId="77777777" w:rsidR="007F5878" w:rsidRDefault="007F5878" w:rsidP="00D76535">
      <w:r>
        <w:separator/>
      </w:r>
    </w:p>
  </w:footnote>
  <w:footnote w:type="continuationSeparator" w:id="0">
    <w:p w14:paraId="2C02C67B" w14:textId="77777777" w:rsidR="007F5878" w:rsidRDefault="007F5878" w:rsidP="00D76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54343"/>
    <w:multiLevelType w:val="hybridMultilevel"/>
    <w:tmpl w:val="E8243D22"/>
    <w:lvl w:ilvl="0" w:tplc="C0E8F6AC">
      <w:start w:val="1"/>
      <w:numFmt w:val="decimal"/>
      <w:lvlText w:val="%1."/>
      <w:lvlJc w:val="left"/>
      <w:pPr>
        <w:ind w:left="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89" w:hanging="360"/>
      </w:pPr>
    </w:lvl>
    <w:lvl w:ilvl="2" w:tplc="0809001B" w:tentative="1">
      <w:start w:val="1"/>
      <w:numFmt w:val="lowerRoman"/>
      <w:lvlText w:val="%3."/>
      <w:lvlJc w:val="right"/>
      <w:pPr>
        <w:ind w:left="1509" w:hanging="180"/>
      </w:pPr>
    </w:lvl>
    <w:lvl w:ilvl="3" w:tplc="0809000F" w:tentative="1">
      <w:start w:val="1"/>
      <w:numFmt w:val="decimal"/>
      <w:lvlText w:val="%4."/>
      <w:lvlJc w:val="left"/>
      <w:pPr>
        <w:ind w:left="2229" w:hanging="360"/>
      </w:pPr>
    </w:lvl>
    <w:lvl w:ilvl="4" w:tplc="08090019" w:tentative="1">
      <w:start w:val="1"/>
      <w:numFmt w:val="lowerLetter"/>
      <w:lvlText w:val="%5."/>
      <w:lvlJc w:val="left"/>
      <w:pPr>
        <w:ind w:left="2949" w:hanging="360"/>
      </w:pPr>
    </w:lvl>
    <w:lvl w:ilvl="5" w:tplc="0809001B" w:tentative="1">
      <w:start w:val="1"/>
      <w:numFmt w:val="lowerRoman"/>
      <w:lvlText w:val="%6."/>
      <w:lvlJc w:val="right"/>
      <w:pPr>
        <w:ind w:left="3669" w:hanging="180"/>
      </w:pPr>
    </w:lvl>
    <w:lvl w:ilvl="6" w:tplc="0809000F" w:tentative="1">
      <w:start w:val="1"/>
      <w:numFmt w:val="decimal"/>
      <w:lvlText w:val="%7."/>
      <w:lvlJc w:val="left"/>
      <w:pPr>
        <w:ind w:left="4389" w:hanging="360"/>
      </w:pPr>
    </w:lvl>
    <w:lvl w:ilvl="7" w:tplc="08090019" w:tentative="1">
      <w:start w:val="1"/>
      <w:numFmt w:val="lowerLetter"/>
      <w:lvlText w:val="%8."/>
      <w:lvlJc w:val="left"/>
      <w:pPr>
        <w:ind w:left="5109" w:hanging="360"/>
      </w:pPr>
    </w:lvl>
    <w:lvl w:ilvl="8" w:tplc="0809001B" w:tentative="1">
      <w:start w:val="1"/>
      <w:numFmt w:val="lowerRoman"/>
      <w:lvlText w:val="%9."/>
      <w:lvlJc w:val="right"/>
      <w:pPr>
        <w:ind w:left="5829" w:hanging="180"/>
      </w:pPr>
    </w:lvl>
  </w:abstractNum>
  <w:abstractNum w:abstractNumId="1" w15:restartNumberingAfterBreak="0">
    <w:nsid w:val="1A82217F"/>
    <w:multiLevelType w:val="hybridMultilevel"/>
    <w:tmpl w:val="64D0F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B396F"/>
    <w:multiLevelType w:val="hybridMultilevel"/>
    <w:tmpl w:val="C65684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60F7E46"/>
    <w:multiLevelType w:val="hybridMultilevel"/>
    <w:tmpl w:val="FC8E97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B56651A"/>
    <w:multiLevelType w:val="hybridMultilevel"/>
    <w:tmpl w:val="B0D0BA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195539"/>
    <w:multiLevelType w:val="hybridMultilevel"/>
    <w:tmpl w:val="7BE22F74"/>
    <w:lvl w:ilvl="0" w:tplc="F80463C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7905B8"/>
    <w:multiLevelType w:val="hybridMultilevel"/>
    <w:tmpl w:val="079AF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9E5993"/>
    <w:multiLevelType w:val="hybridMultilevel"/>
    <w:tmpl w:val="5D54C898"/>
    <w:lvl w:ilvl="0" w:tplc="08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8" w15:restartNumberingAfterBreak="0">
    <w:nsid w:val="69CB546E"/>
    <w:multiLevelType w:val="hybridMultilevel"/>
    <w:tmpl w:val="D174F7F6"/>
    <w:lvl w:ilvl="0" w:tplc="08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9" w15:restartNumberingAfterBreak="0">
    <w:nsid w:val="75C84A83"/>
    <w:multiLevelType w:val="hybridMultilevel"/>
    <w:tmpl w:val="00D2F406"/>
    <w:lvl w:ilvl="0" w:tplc="9E466AAC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10" w15:restartNumberingAfterBreak="0">
    <w:nsid w:val="797A1FE7"/>
    <w:multiLevelType w:val="hybridMultilevel"/>
    <w:tmpl w:val="CBDAEEB2"/>
    <w:lvl w:ilvl="0" w:tplc="9E466AAC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3"/>
  </w:num>
  <w:num w:numId="6">
    <w:abstractNumId w:val="8"/>
  </w:num>
  <w:num w:numId="7">
    <w:abstractNumId w:val="6"/>
  </w:num>
  <w:num w:numId="8">
    <w:abstractNumId w:val="1"/>
  </w:num>
  <w:num w:numId="9">
    <w:abstractNumId w:val="2"/>
  </w:num>
  <w:num w:numId="10">
    <w:abstractNumId w:val="7"/>
  </w:num>
  <w:num w:numId="11">
    <w:abstractNumId w:val="9"/>
  </w:num>
  <w:num w:numId="12">
    <w:abstractNumId w:val="3"/>
  </w:num>
  <w:num w:numId="13">
    <w:abstractNumId w:val="8"/>
  </w:num>
  <w:num w:numId="14">
    <w:abstractNumId w:val="6"/>
  </w:num>
  <w:num w:numId="15">
    <w:abstractNumId w:val="1"/>
  </w:num>
  <w:num w:numId="16">
    <w:abstractNumId w:val="2"/>
  </w:num>
  <w:num w:numId="17">
    <w:abstractNumId w:val="7"/>
  </w:num>
  <w:num w:numId="18">
    <w:abstractNumId w:val="5"/>
  </w:num>
  <w:num w:numId="19">
    <w:abstractNumId w:val="4"/>
  </w:num>
  <w:num w:numId="2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564"/>
    <w:rsid w:val="000012E4"/>
    <w:rsid w:val="00003F4C"/>
    <w:rsid w:val="000252DA"/>
    <w:rsid w:val="000328BF"/>
    <w:rsid w:val="00034D63"/>
    <w:rsid w:val="00046B74"/>
    <w:rsid w:val="000502F6"/>
    <w:rsid w:val="00054EAF"/>
    <w:rsid w:val="00055A7C"/>
    <w:rsid w:val="0005600E"/>
    <w:rsid w:val="00056770"/>
    <w:rsid w:val="0006234F"/>
    <w:rsid w:val="000643A7"/>
    <w:rsid w:val="0006454C"/>
    <w:rsid w:val="000725AE"/>
    <w:rsid w:val="0007356A"/>
    <w:rsid w:val="00084E7B"/>
    <w:rsid w:val="00085123"/>
    <w:rsid w:val="0009274C"/>
    <w:rsid w:val="000A38A9"/>
    <w:rsid w:val="000A6701"/>
    <w:rsid w:val="000B1CB0"/>
    <w:rsid w:val="000B3845"/>
    <w:rsid w:val="000B3E28"/>
    <w:rsid w:val="000C43CB"/>
    <w:rsid w:val="000E6281"/>
    <w:rsid w:val="00102410"/>
    <w:rsid w:val="001176C2"/>
    <w:rsid w:val="001352C8"/>
    <w:rsid w:val="00137D8F"/>
    <w:rsid w:val="00151478"/>
    <w:rsid w:val="00155A2F"/>
    <w:rsid w:val="001724C5"/>
    <w:rsid w:val="0017323A"/>
    <w:rsid w:val="001756EF"/>
    <w:rsid w:val="00196DB2"/>
    <w:rsid w:val="00197D01"/>
    <w:rsid w:val="001C2189"/>
    <w:rsid w:val="001D6C0F"/>
    <w:rsid w:val="001E52D0"/>
    <w:rsid w:val="001F2A85"/>
    <w:rsid w:val="002107F6"/>
    <w:rsid w:val="00216810"/>
    <w:rsid w:val="00243355"/>
    <w:rsid w:val="002604B2"/>
    <w:rsid w:val="00270670"/>
    <w:rsid w:val="00286360"/>
    <w:rsid w:val="002911DE"/>
    <w:rsid w:val="00291FAA"/>
    <w:rsid w:val="002B15DF"/>
    <w:rsid w:val="002E57D9"/>
    <w:rsid w:val="002F4CB3"/>
    <w:rsid w:val="002F6D99"/>
    <w:rsid w:val="003003DE"/>
    <w:rsid w:val="003036A5"/>
    <w:rsid w:val="00304058"/>
    <w:rsid w:val="003061B8"/>
    <w:rsid w:val="0030771A"/>
    <w:rsid w:val="003178B4"/>
    <w:rsid w:val="00321599"/>
    <w:rsid w:val="003249DC"/>
    <w:rsid w:val="00333662"/>
    <w:rsid w:val="00334C90"/>
    <w:rsid w:val="003414FD"/>
    <w:rsid w:val="003600C3"/>
    <w:rsid w:val="00364A27"/>
    <w:rsid w:val="00391480"/>
    <w:rsid w:val="003C11DD"/>
    <w:rsid w:val="003C3D83"/>
    <w:rsid w:val="003C4DC1"/>
    <w:rsid w:val="003E1791"/>
    <w:rsid w:val="003E587F"/>
    <w:rsid w:val="003E77EC"/>
    <w:rsid w:val="003F6BC6"/>
    <w:rsid w:val="003F7A9F"/>
    <w:rsid w:val="00412E53"/>
    <w:rsid w:val="00416924"/>
    <w:rsid w:val="0044325C"/>
    <w:rsid w:val="004470C2"/>
    <w:rsid w:val="00447C55"/>
    <w:rsid w:val="004508E3"/>
    <w:rsid w:val="00456F03"/>
    <w:rsid w:val="00460067"/>
    <w:rsid w:val="00460716"/>
    <w:rsid w:val="0046725C"/>
    <w:rsid w:val="0047360F"/>
    <w:rsid w:val="004765AA"/>
    <w:rsid w:val="004812B9"/>
    <w:rsid w:val="00482127"/>
    <w:rsid w:val="00485ADC"/>
    <w:rsid w:val="004868D2"/>
    <w:rsid w:val="004A0466"/>
    <w:rsid w:val="004A2727"/>
    <w:rsid w:val="004B3BB6"/>
    <w:rsid w:val="004B3CE4"/>
    <w:rsid w:val="004E5542"/>
    <w:rsid w:val="00511A39"/>
    <w:rsid w:val="00513383"/>
    <w:rsid w:val="005166A4"/>
    <w:rsid w:val="00521799"/>
    <w:rsid w:val="00524A4A"/>
    <w:rsid w:val="00527CA3"/>
    <w:rsid w:val="00530FC7"/>
    <w:rsid w:val="00552DBF"/>
    <w:rsid w:val="0055389D"/>
    <w:rsid w:val="005551F8"/>
    <w:rsid w:val="00566CE6"/>
    <w:rsid w:val="005723FB"/>
    <w:rsid w:val="00575E53"/>
    <w:rsid w:val="00580221"/>
    <w:rsid w:val="00585B30"/>
    <w:rsid w:val="005A1CA2"/>
    <w:rsid w:val="005D0E37"/>
    <w:rsid w:val="005F21C2"/>
    <w:rsid w:val="005F6867"/>
    <w:rsid w:val="005F7C19"/>
    <w:rsid w:val="00610F2F"/>
    <w:rsid w:val="00613712"/>
    <w:rsid w:val="00643507"/>
    <w:rsid w:val="0065138C"/>
    <w:rsid w:val="00674337"/>
    <w:rsid w:val="00676923"/>
    <w:rsid w:val="00692E14"/>
    <w:rsid w:val="0069721A"/>
    <w:rsid w:val="006A2F57"/>
    <w:rsid w:val="006B19B2"/>
    <w:rsid w:val="006B3BE4"/>
    <w:rsid w:val="006B5BAE"/>
    <w:rsid w:val="006C4153"/>
    <w:rsid w:val="006E0F6B"/>
    <w:rsid w:val="00706B93"/>
    <w:rsid w:val="00707E97"/>
    <w:rsid w:val="0071797E"/>
    <w:rsid w:val="00752307"/>
    <w:rsid w:val="00756A6A"/>
    <w:rsid w:val="007612C3"/>
    <w:rsid w:val="00765E64"/>
    <w:rsid w:val="00783D5A"/>
    <w:rsid w:val="007A0CCF"/>
    <w:rsid w:val="007B0836"/>
    <w:rsid w:val="007F03FF"/>
    <w:rsid w:val="007F5874"/>
    <w:rsid w:val="007F5878"/>
    <w:rsid w:val="008106AB"/>
    <w:rsid w:val="008123BF"/>
    <w:rsid w:val="00816828"/>
    <w:rsid w:val="00833E58"/>
    <w:rsid w:val="00851564"/>
    <w:rsid w:val="008535B1"/>
    <w:rsid w:val="00863459"/>
    <w:rsid w:val="00872B5A"/>
    <w:rsid w:val="00886C8E"/>
    <w:rsid w:val="0088730E"/>
    <w:rsid w:val="008A017D"/>
    <w:rsid w:val="008C3C44"/>
    <w:rsid w:val="008C4BE1"/>
    <w:rsid w:val="008D027A"/>
    <w:rsid w:val="008D5AC7"/>
    <w:rsid w:val="008F0EC6"/>
    <w:rsid w:val="009024BC"/>
    <w:rsid w:val="00950E57"/>
    <w:rsid w:val="009531C2"/>
    <w:rsid w:val="00960272"/>
    <w:rsid w:val="00970074"/>
    <w:rsid w:val="00973BC2"/>
    <w:rsid w:val="0098519D"/>
    <w:rsid w:val="009874D8"/>
    <w:rsid w:val="009942C7"/>
    <w:rsid w:val="009B4386"/>
    <w:rsid w:val="009B4AE6"/>
    <w:rsid w:val="009D6226"/>
    <w:rsid w:val="009E3FB0"/>
    <w:rsid w:val="00A350E3"/>
    <w:rsid w:val="00A3520D"/>
    <w:rsid w:val="00A370CF"/>
    <w:rsid w:val="00A375C2"/>
    <w:rsid w:val="00A52114"/>
    <w:rsid w:val="00A53C7B"/>
    <w:rsid w:val="00A572CA"/>
    <w:rsid w:val="00A6203A"/>
    <w:rsid w:val="00A64DA8"/>
    <w:rsid w:val="00A945A1"/>
    <w:rsid w:val="00AA7A33"/>
    <w:rsid w:val="00AD63D6"/>
    <w:rsid w:val="00AE4F45"/>
    <w:rsid w:val="00AE6BA4"/>
    <w:rsid w:val="00AF015F"/>
    <w:rsid w:val="00B03950"/>
    <w:rsid w:val="00B07037"/>
    <w:rsid w:val="00B109B5"/>
    <w:rsid w:val="00B21490"/>
    <w:rsid w:val="00B30A0B"/>
    <w:rsid w:val="00B36A5C"/>
    <w:rsid w:val="00B70A98"/>
    <w:rsid w:val="00B70BAC"/>
    <w:rsid w:val="00B9770E"/>
    <w:rsid w:val="00BB7DC6"/>
    <w:rsid w:val="00BC3BB3"/>
    <w:rsid w:val="00BE5E8D"/>
    <w:rsid w:val="00BF041F"/>
    <w:rsid w:val="00C022BE"/>
    <w:rsid w:val="00C02AC0"/>
    <w:rsid w:val="00C10BC3"/>
    <w:rsid w:val="00C14378"/>
    <w:rsid w:val="00C208DC"/>
    <w:rsid w:val="00C30E68"/>
    <w:rsid w:val="00C32BD9"/>
    <w:rsid w:val="00C371C6"/>
    <w:rsid w:val="00C4574B"/>
    <w:rsid w:val="00C462A5"/>
    <w:rsid w:val="00C4783A"/>
    <w:rsid w:val="00C5018D"/>
    <w:rsid w:val="00C667C2"/>
    <w:rsid w:val="00C75F2C"/>
    <w:rsid w:val="00C82E29"/>
    <w:rsid w:val="00C90513"/>
    <w:rsid w:val="00CA232A"/>
    <w:rsid w:val="00CA30D9"/>
    <w:rsid w:val="00CA7540"/>
    <w:rsid w:val="00CD194A"/>
    <w:rsid w:val="00CD422A"/>
    <w:rsid w:val="00CD692F"/>
    <w:rsid w:val="00CD7E8D"/>
    <w:rsid w:val="00D07331"/>
    <w:rsid w:val="00D1322F"/>
    <w:rsid w:val="00D15AF6"/>
    <w:rsid w:val="00D1673A"/>
    <w:rsid w:val="00D176D2"/>
    <w:rsid w:val="00D2423A"/>
    <w:rsid w:val="00D300AE"/>
    <w:rsid w:val="00D33A5E"/>
    <w:rsid w:val="00D67E7D"/>
    <w:rsid w:val="00D76535"/>
    <w:rsid w:val="00D8001C"/>
    <w:rsid w:val="00D969B6"/>
    <w:rsid w:val="00DA5866"/>
    <w:rsid w:val="00DB59B8"/>
    <w:rsid w:val="00DB7625"/>
    <w:rsid w:val="00DC23A0"/>
    <w:rsid w:val="00DC254D"/>
    <w:rsid w:val="00DD0167"/>
    <w:rsid w:val="00DD267C"/>
    <w:rsid w:val="00DD6953"/>
    <w:rsid w:val="00DE367E"/>
    <w:rsid w:val="00DF0732"/>
    <w:rsid w:val="00E017BC"/>
    <w:rsid w:val="00E0379B"/>
    <w:rsid w:val="00E23834"/>
    <w:rsid w:val="00E33381"/>
    <w:rsid w:val="00E721A8"/>
    <w:rsid w:val="00E7526D"/>
    <w:rsid w:val="00E87AB7"/>
    <w:rsid w:val="00EB0B76"/>
    <w:rsid w:val="00F038CE"/>
    <w:rsid w:val="00F0520D"/>
    <w:rsid w:val="00F15017"/>
    <w:rsid w:val="00F36AA2"/>
    <w:rsid w:val="00F4434A"/>
    <w:rsid w:val="00F50E2D"/>
    <w:rsid w:val="00F63B00"/>
    <w:rsid w:val="00F6434B"/>
    <w:rsid w:val="00F81471"/>
    <w:rsid w:val="00FA4FC1"/>
    <w:rsid w:val="00FB524C"/>
    <w:rsid w:val="00FD04ED"/>
    <w:rsid w:val="00FD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30611"/>
  <w15:chartTrackingRefBased/>
  <w15:docId w15:val="{D7050B58-34FC-40C8-81D8-F6CC95BB5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3">
    <w:name w:val="heading 3"/>
    <w:basedOn w:val="Normal"/>
    <w:next w:val="Normal"/>
    <w:link w:val="Heading3Char"/>
    <w:qFormat/>
    <w:rsid w:val="00851564"/>
    <w:pPr>
      <w:keepNext/>
      <w:outlineLvl w:val="2"/>
    </w:pPr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51564"/>
    <w:rPr>
      <w:rFonts w:ascii="Times New Roman" w:eastAsia="Times New Roman" w:hAnsi="Times New Roman" w:cs="Times New Roman"/>
      <w:sz w:val="28"/>
      <w:szCs w:val="24"/>
      <w:lang w:val="bg-BG"/>
    </w:rPr>
  </w:style>
  <w:style w:type="character" w:styleId="Hyperlink">
    <w:name w:val="Hyperlink"/>
    <w:basedOn w:val="DefaultParagraphFont"/>
    <w:uiPriority w:val="99"/>
    <w:unhideWhenUsed/>
    <w:rsid w:val="00851564"/>
    <w:rPr>
      <w:color w:val="014C8C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8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8E3"/>
    <w:rPr>
      <w:rFonts w:ascii="Segoe UI" w:eastAsia="Times New Roman" w:hAnsi="Segoe UI" w:cs="Segoe UI"/>
      <w:sz w:val="18"/>
      <w:szCs w:val="18"/>
      <w:lang w:val="bg-BG" w:eastAsia="bg-BG"/>
    </w:rPr>
  </w:style>
  <w:style w:type="paragraph" w:styleId="ListParagraph">
    <w:name w:val="List Paragraph"/>
    <w:basedOn w:val="Normal"/>
    <w:uiPriority w:val="34"/>
    <w:qFormat/>
    <w:rsid w:val="00D7653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D7653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653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D7653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653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FollowedHyperlink">
    <w:name w:val="FollowedHyperlink"/>
    <w:basedOn w:val="DefaultParagraphFont"/>
    <w:uiPriority w:val="99"/>
    <w:semiHidden/>
    <w:unhideWhenUsed/>
    <w:rsid w:val="009B43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0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ok@asp.government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52F5B-EFC0-4AEB-9C23-F411A82BC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 Stoyanova</dc:creator>
  <cp:keywords/>
  <dc:description/>
  <cp:lastModifiedBy>Evelina Kuzlanova</cp:lastModifiedBy>
  <cp:revision>105</cp:revision>
  <cp:lastPrinted>2021-10-14T09:53:00Z</cp:lastPrinted>
  <dcterms:created xsi:type="dcterms:W3CDTF">2021-09-29T06:34:00Z</dcterms:created>
  <dcterms:modified xsi:type="dcterms:W3CDTF">2022-03-29T08:55:00Z</dcterms:modified>
</cp:coreProperties>
</file>